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附二：</w:t>
      </w:r>
    </w:p>
    <w:p>
      <w:pPr>
        <w:spacing w:line="480" w:lineRule="exact"/>
        <w:ind w:firstLine="31680" w:firstLineChars="600"/>
        <w:rPr>
          <w:rFonts w:asci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cs="宋体"/>
          <w:b/>
          <w:color w:val="000000"/>
          <w:kern w:val="0"/>
          <w:sz w:val="36"/>
          <w:szCs w:val="36"/>
        </w:rPr>
        <w:t>2016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中国西北旅游营销大会</w:t>
      </w:r>
    </w:p>
    <w:p>
      <w:pPr>
        <w:spacing w:line="480" w:lineRule="exact"/>
        <w:ind w:firstLine="31680" w:firstLineChars="700"/>
        <w:rPr>
          <w:rStyle w:val="6"/>
          <w:rFonts w:hAnsi="Calibri"/>
          <w:sz w:val="36"/>
          <w:szCs w:val="36"/>
        </w:rPr>
      </w:pPr>
      <w:r>
        <w:rPr>
          <w:rStyle w:val="6"/>
          <w:rFonts w:hint="eastAsia"/>
          <w:sz w:val="36"/>
          <w:szCs w:val="36"/>
        </w:rPr>
        <w:t>宣传招商项目一览表</w:t>
      </w:r>
    </w:p>
    <w:bookmarkEnd w:id="0"/>
    <w:p>
      <w:pPr>
        <w:spacing w:line="480" w:lineRule="exact"/>
        <w:ind w:firstLine="31680" w:firstLineChars="7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（单位：元）</w:t>
      </w:r>
      <w:r>
        <w:rPr>
          <w:rStyle w:val="6"/>
          <w:rFonts w:hAnsi="Calibri"/>
        </w:rPr>
        <w:t xml:space="preserve">                                             </w:t>
      </w:r>
    </w:p>
    <w:tbl>
      <w:tblPr>
        <w:tblStyle w:val="5"/>
        <w:tblW w:w="10189" w:type="dxa"/>
        <w:jc w:val="center"/>
        <w:tblInd w:w="-6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413"/>
        <w:gridCol w:w="1290"/>
        <w:gridCol w:w="750"/>
        <w:gridCol w:w="1069"/>
        <w:gridCol w:w="50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标准展位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4800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曲江会议中心大会现场，提供门楣、三面背板、桌椅服务，赠送大会快讯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1/12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彩版广告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特殊展示区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12000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曲江会议中心现场，空场地、自主搭建，赠送大会快讯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1/8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彩版广告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曲江会议中心现场，统一搭建，赠送大会快讯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1/8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彩版广告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大会现场上空通体巨幅广告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2.4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26000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5800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㎡大厅上空巨幅通体广告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大会现场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广告牌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客户提供设计资料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室外巨幅广告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会议中心入口两侧巨型广告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中心酒店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大厅广告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6800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代表入住和部分活动场地酒店、客户提供设计资料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众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丝绸之路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美景展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每个展板规定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幅风景图片，加风光名称、地址、摄影者，西安大雁塔南广场展示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封面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285mm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68000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西安机场、车站游客服务中心和城区酒店、咖啡厅陈列，会议代表人手一册，另配网络阅读版，赠送大会快讯彩色整版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封底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285mm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48000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赠送大会快讯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1/2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彩版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285mm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7800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版及以上可优惠至每版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快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彩色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390mm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18000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大会优惠信息、赠票信息和新闻集锦，当天出版</w:t>
            </w:r>
          </w:p>
        </w:tc>
      </w:tr>
    </w:tbl>
    <w:p>
      <w:pPr>
        <w:widowControl/>
        <w:spacing w:line="480" w:lineRule="exact"/>
        <w:ind w:firstLine="31680" w:firstLineChars="200"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说明：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上述宣传招商项目为志愿选择认购，费用请转付西安曲江新锐旅游策划有限公司，账号：</w:t>
      </w:r>
      <w:r>
        <w:rPr>
          <w:rFonts w:ascii="仿宋" w:hAnsi="仿宋" w:eastAsia="仿宋" w:cs="仿宋"/>
          <w:color w:val="000000"/>
          <w:kern w:val="0"/>
          <w:sz w:val="24"/>
        </w:rPr>
        <w:t>2701023101201000018626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；开户行：西安市雁塔联社长延堡信用社新小寨分社，如需协议请致电索取。</w:t>
      </w:r>
    </w:p>
    <w:p>
      <w:pPr>
        <w:widowControl/>
        <w:spacing w:line="480" w:lineRule="exact"/>
        <w:ind w:firstLine="31680" w:firstLineChars="200"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招商联系电话：</w:t>
      </w:r>
      <w:r>
        <w:rPr>
          <w:rFonts w:ascii="仿宋" w:hAnsi="仿宋" w:eastAsia="仿宋" w:cs="仿宋"/>
          <w:color w:val="000000"/>
          <w:kern w:val="0"/>
          <w:sz w:val="24"/>
        </w:rPr>
        <w:t>029-82089888  85265092</w:t>
      </w:r>
    </w:p>
    <w:p>
      <w:pPr>
        <w:widowControl/>
        <w:spacing w:line="480" w:lineRule="exact"/>
        <w:ind w:firstLine="31680" w:firstLineChars="200"/>
        <w:jc w:val="left"/>
        <w:textAlignment w:val="center"/>
      </w:pP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占方、王耀辉、蔡翠莲、鲁芳妮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jZ2rgBAABe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2TyPZ4jYUNRTpLg03ocxh57tSMbMetTg8pf4MPLT&#10;oA+X4aoxMZmTlovlsiaXJN+kEE51TY+A6a0KjmWh5UDbK0MV+/eYTqFTSK7mw6OxluyisZ4NLX99&#10;u7gtCc88ziQFp1zrqVqmc2o7S2ncjOTM4iZ0B6I40C203NOxcmbfeRp1PptJgEnYTMIugtn21O28&#10;VMb4Zpeor9LuFfZcmJZYCJ8PLl/Jc71EXX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jjZ2r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9156B"/>
    <w:rsid w:val="1E2915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01"/>
    <w:basedOn w:val="4"/>
    <w:qFormat/>
    <w:uiPriority w:val="99"/>
    <w:rPr>
      <w:rFonts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2016-02-29T04:25:00Z</dcterms:created>
  <dc:creator>Administrator</dc:creator>
  <cp:lastModifiedBy>Administrator</cp:lastModifiedBy>
  <dcterms:modified xsi:type="dcterms:W3CDTF">2016-02-29T04:35:37Z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